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7C" w:rsidRPr="007E7A3D" w:rsidRDefault="00BD797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02BE9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t xml:space="preserve">The </w:t>
      </w:r>
      <w:r w:rsidR="00536186" w:rsidRPr="007E7A3D">
        <w:rPr>
          <w:rFonts w:ascii="Times New Roman" w:hAnsi="Times New Roman" w:cs="Times New Roman"/>
          <w:sz w:val="24"/>
          <w:szCs w:val="24"/>
        </w:rPr>
        <w:t>mission of this assignment is to examine the current programs offered by Mont</w:t>
      </w:r>
      <w:r w:rsidR="001A4EC4">
        <w:rPr>
          <w:rFonts w:ascii="Times New Roman" w:hAnsi="Times New Roman" w:cs="Times New Roman"/>
          <w:sz w:val="24"/>
          <w:szCs w:val="24"/>
        </w:rPr>
        <w:t xml:space="preserve">ana State University, relating to </w:t>
      </w:r>
      <w:r w:rsidR="007F59A3" w:rsidRPr="007E7A3D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7E7A3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 communication development</w:t>
      </w:r>
      <w:r w:rsidR="007F59A3" w:rsidRPr="007E7A3D">
        <w:rPr>
          <w:rFonts w:ascii="Times New Roman" w:hAnsi="Times New Roman" w:cs="Times New Roman"/>
          <w:sz w:val="24"/>
          <w:szCs w:val="24"/>
        </w:rPr>
        <w:t>.</w:t>
      </w:r>
    </w:p>
    <w:p w:rsidR="00EA077B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b/>
          <w:sz w:val="24"/>
          <w:szCs w:val="24"/>
        </w:rPr>
        <w:t>Source</w:t>
      </w:r>
      <w:r w:rsidRPr="007E7A3D">
        <w:rPr>
          <w:rFonts w:ascii="Times New Roman" w:hAnsi="Times New Roman" w:cs="Times New Roman"/>
          <w:sz w:val="24"/>
          <w:szCs w:val="24"/>
        </w:rPr>
        <w:t xml:space="preserve">: </w:t>
      </w:r>
      <w:r w:rsidRPr="007E7A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4" w:history="1">
        <w:r w:rsidRPr="007E7A3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5A343F" w:rsidRPr="007E7A3D" w:rsidRDefault="00B7151B" w:rsidP="00F5452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7A3D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FE6EA5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t>This so</w:t>
      </w:r>
      <w:r w:rsidR="00E66A02" w:rsidRPr="007E7A3D">
        <w:rPr>
          <w:rFonts w:ascii="Times New Roman" w:hAnsi="Times New Roman" w:cs="Times New Roman"/>
          <w:sz w:val="24"/>
          <w:szCs w:val="24"/>
        </w:rPr>
        <w:t>u</w:t>
      </w:r>
      <w:r w:rsidRPr="007E7A3D">
        <w:rPr>
          <w:rFonts w:ascii="Times New Roman" w:hAnsi="Times New Roman" w:cs="Times New Roman"/>
          <w:sz w:val="24"/>
          <w:szCs w:val="24"/>
        </w:rPr>
        <w:t>rce has been writte</w:t>
      </w:r>
      <w:r w:rsidR="00E66A02" w:rsidRPr="007E7A3D">
        <w:rPr>
          <w:rFonts w:ascii="Times New Roman" w:hAnsi="Times New Roman" w:cs="Times New Roman"/>
          <w:sz w:val="24"/>
          <w:szCs w:val="24"/>
        </w:rPr>
        <w:t>n</w:t>
      </w:r>
      <w:r w:rsidRPr="007E7A3D">
        <w:rPr>
          <w:rFonts w:ascii="Times New Roman" w:hAnsi="Times New Roman" w:cs="Times New Roman"/>
          <w:sz w:val="24"/>
          <w:szCs w:val="24"/>
        </w:rPr>
        <w:t xml:space="preserve"> and posted on the website by Montan</w:t>
      </w:r>
      <w:r w:rsidR="00E66A02" w:rsidRPr="007E7A3D">
        <w:rPr>
          <w:rFonts w:ascii="Times New Roman" w:hAnsi="Times New Roman" w:cs="Times New Roman"/>
          <w:sz w:val="24"/>
          <w:szCs w:val="24"/>
        </w:rPr>
        <w:t>a</w:t>
      </w:r>
      <w:r w:rsidRPr="007E7A3D">
        <w:rPr>
          <w:rFonts w:ascii="Times New Roman" w:hAnsi="Times New Roman" w:cs="Times New Roman"/>
          <w:sz w:val="24"/>
          <w:szCs w:val="24"/>
        </w:rPr>
        <w:t xml:space="preserve"> State Univers</w:t>
      </w:r>
      <w:r w:rsidRPr="007E7A3D">
        <w:rPr>
          <w:rFonts w:ascii="Times New Roman" w:hAnsi="Times New Roman" w:cs="Times New Roman"/>
          <w:sz w:val="24"/>
          <w:szCs w:val="24"/>
        </w:rPr>
        <w:t>i</w:t>
      </w:r>
      <w:r w:rsidR="00E66A02" w:rsidRPr="007E7A3D">
        <w:rPr>
          <w:rFonts w:ascii="Times New Roman" w:hAnsi="Times New Roman" w:cs="Times New Roman"/>
          <w:sz w:val="24"/>
          <w:szCs w:val="24"/>
        </w:rPr>
        <w:t xml:space="preserve">ty, and it’s the university that is responsible for any updates on the source. Therefore, the source qualifies for authority on the basis that </w:t>
      </w:r>
      <w:r w:rsidR="0089553C" w:rsidRPr="007E7A3D">
        <w:rPr>
          <w:rFonts w:ascii="Times New Roman" w:hAnsi="Times New Roman" w:cs="Times New Roman"/>
          <w:sz w:val="24"/>
          <w:szCs w:val="24"/>
        </w:rPr>
        <w:t xml:space="preserve">the university is responsible for what is contained in the source, whether the information is </w:t>
      </w:r>
      <w:r w:rsidR="00144368" w:rsidRPr="007E7A3D">
        <w:rPr>
          <w:rFonts w:ascii="Times New Roman" w:hAnsi="Times New Roman" w:cs="Times New Roman"/>
          <w:sz w:val="24"/>
          <w:szCs w:val="24"/>
        </w:rPr>
        <w:t>true and</w:t>
      </w:r>
      <w:r w:rsidR="00F91C35" w:rsidRPr="007E7A3D">
        <w:rPr>
          <w:rFonts w:ascii="Times New Roman" w:hAnsi="Times New Roman" w:cs="Times New Roman"/>
          <w:sz w:val="24"/>
          <w:szCs w:val="24"/>
        </w:rPr>
        <w:t xml:space="preserve"> </w:t>
      </w:r>
      <w:r w:rsidR="000F44D3" w:rsidRPr="007E7A3D">
        <w:rPr>
          <w:rFonts w:ascii="Times New Roman" w:hAnsi="Times New Roman" w:cs="Times New Roman"/>
          <w:sz w:val="24"/>
          <w:szCs w:val="24"/>
        </w:rPr>
        <w:t xml:space="preserve">relevant. This </w:t>
      </w:r>
      <w:r w:rsidR="0035278E" w:rsidRPr="007E7A3D">
        <w:rPr>
          <w:rFonts w:ascii="Times New Roman" w:hAnsi="Times New Roman" w:cs="Times New Roman"/>
          <w:sz w:val="24"/>
          <w:szCs w:val="24"/>
        </w:rPr>
        <w:t>source outlines</w:t>
      </w:r>
      <w:r w:rsidR="000F44D3" w:rsidRPr="007E7A3D">
        <w:rPr>
          <w:rFonts w:ascii="Times New Roman" w:hAnsi="Times New Roman" w:cs="Times New Roman"/>
          <w:sz w:val="24"/>
          <w:szCs w:val="24"/>
        </w:rPr>
        <w:t xml:space="preserve"> various </w:t>
      </w:r>
      <w:r w:rsidR="0035278E" w:rsidRPr="007E7A3D">
        <w:rPr>
          <w:rFonts w:ascii="Times New Roman" w:hAnsi="Times New Roman" w:cs="Times New Roman"/>
          <w:sz w:val="24"/>
          <w:szCs w:val="24"/>
        </w:rPr>
        <w:t>courses offered</w:t>
      </w:r>
      <w:r w:rsidR="000F44D3" w:rsidRPr="007E7A3D">
        <w:rPr>
          <w:rFonts w:ascii="Times New Roman" w:hAnsi="Times New Roman" w:cs="Times New Roman"/>
          <w:sz w:val="24"/>
          <w:szCs w:val="24"/>
        </w:rPr>
        <w:t xml:space="preserve"> by the </w:t>
      </w:r>
      <w:r w:rsidR="0035278E" w:rsidRPr="007E7A3D">
        <w:rPr>
          <w:rFonts w:ascii="Times New Roman" w:hAnsi="Times New Roman" w:cs="Times New Roman"/>
          <w:sz w:val="24"/>
          <w:szCs w:val="24"/>
        </w:rPr>
        <w:t>university in</w:t>
      </w:r>
      <w:r w:rsidR="00CD033F" w:rsidRPr="007E7A3D">
        <w:rPr>
          <w:rFonts w:ascii="Times New Roman" w:hAnsi="Times New Roman" w:cs="Times New Roman"/>
          <w:sz w:val="24"/>
          <w:szCs w:val="24"/>
        </w:rPr>
        <w:t xml:space="preserve"> the field of communication and the objectives of each course.</w:t>
      </w:r>
      <w:r w:rsidR="00E569BD" w:rsidRPr="007E7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43F" w:rsidRPr="007E7A3D" w:rsidRDefault="00B7151B" w:rsidP="00F5452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7A3D">
        <w:rPr>
          <w:rFonts w:ascii="Times New Roman" w:hAnsi="Times New Roman" w:cs="Times New Roman"/>
          <w:b/>
          <w:sz w:val="24"/>
          <w:szCs w:val="24"/>
        </w:rPr>
        <w:t>Assessment</w:t>
      </w:r>
      <w:r w:rsidR="00BD797C" w:rsidRPr="007E7A3D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7E7A3D">
        <w:rPr>
          <w:rFonts w:ascii="Times New Roman" w:hAnsi="Times New Roman" w:cs="Times New Roman"/>
          <w:b/>
          <w:sz w:val="24"/>
          <w:szCs w:val="24"/>
        </w:rPr>
        <w:t xml:space="preserve"> explanation of the bias of this source</w:t>
      </w:r>
    </w:p>
    <w:p w:rsidR="006359B2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t xml:space="preserve">The source does not contain personal </w:t>
      </w:r>
      <w:r w:rsidR="005310B6" w:rsidRPr="007E7A3D">
        <w:rPr>
          <w:rFonts w:ascii="Times New Roman" w:hAnsi="Times New Roman" w:cs="Times New Roman"/>
          <w:sz w:val="24"/>
          <w:szCs w:val="24"/>
        </w:rPr>
        <w:t>opinions as</w:t>
      </w:r>
      <w:r w:rsidR="003D1BF8" w:rsidRPr="007E7A3D">
        <w:rPr>
          <w:rFonts w:ascii="Times New Roman" w:hAnsi="Times New Roman" w:cs="Times New Roman"/>
          <w:sz w:val="24"/>
          <w:szCs w:val="24"/>
        </w:rPr>
        <w:t xml:space="preserve"> it </w:t>
      </w:r>
      <w:r w:rsidR="005310B6" w:rsidRPr="007E7A3D">
        <w:rPr>
          <w:rFonts w:ascii="Times New Roman" w:hAnsi="Times New Roman" w:cs="Times New Roman"/>
          <w:sz w:val="24"/>
          <w:szCs w:val="24"/>
        </w:rPr>
        <w:t>elaborates</w:t>
      </w:r>
      <w:r w:rsidR="003D1BF8" w:rsidRPr="007E7A3D">
        <w:rPr>
          <w:rFonts w:ascii="Times New Roman" w:hAnsi="Times New Roman" w:cs="Times New Roman"/>
          <w:sz w:val="24"/>
          <w:szCs w:val="24"/>
        </w:rPr>
        <w:t xml:space="preserve"> on what the university offers. </w:t>
      </w:r>
      <w:r w:rsidR="00685386" w:rsidRPr="007E7A3D">
        <w:rPr>
          <w:rFonts w:ascii="Times New Roman" w:hAnsi="Times New Roman" w:cs="Times New Roman"/>
          <w:sz w:val="24"/>
          <w:szCs w:val="24"/>
        </w:rPr>
        <w:t xml:space="preserve">It addresses the core issues from a neutral point of view </w:t>
      </w:r>
      <w:r w:rsidR="001F0B98" w:rsidRPr="007E7A3D">
        <w:rPr>
          <w:rFonts w:ascii="Times New Roman" w:hAnsi="Times New Roman" w:cs="Times New Roman"/>
          <w:sz w:val="24"/>
          <w:szCs w:val="24"/>
        </w:rPr>
        <w:t xml:space="preserve">by outlining the courses and the expected outcome after taking each course. </w:t>
      </w:r>
      <w:r w:rsidR="002D3909" w:rsidRPr="007E7A3D">
        <w:rPr>
          <w:rFonts w:ascii="Times New Roman" w:hAnsi="Times New Roman" w:cs="Times New Roman"/>
          <w:sz w:val="24"/>
          <w:szCs w:val="24"/>
        </w:rPr>
        <w:t>Therefore this</w:t>
      </w:r>
      <w:r w:rsidR="001F0B98" w:rsidRPr="007E7A3D">
        <w:rPr>
          <w:rFonts w:ascii="Times New Roman" w:hAnsi="Times New Roman" w:cs="Times New Roman"/>
          <w:sz w:val="24"/>
          <w:szCs w:val="24"/>
        </w:rPr>
        <w:t xml:space="preserve"> source is not biased.</w:t>
      </w:r>
    </w:p>
    <w:p w:rsidR="005A343F" w:rsidRPr="007E7A3D" w:rsidRDefault="00B7151B" w:rsidP="00F5452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7A3D">
        <w:rPr>
          <w:rFonts w:ascii="Times New Roman" w:hAnsi="Times New Roman" w:cs="Times New Roman"/>
          <w:b/>
          <w:sz w:val="24"/>
          <w:szCs w:val="24"/>
        </w:rPr>
        <w:t>Assessment and explanation of the c</w:t>
      </w:r>
      <w:bookmarkStart w:id="0" w:name="_GoBack"/>
      <w:bookmarkEnd w:id="0"/>
      <w:r w:rsidRPr="007E7A3D">
        <w:rPr>
          <w:rFonts w:ascii="Times New Roman" w:hAnsi="Times New Roman" w:cs="Times New Roman"/>
          <w:b/>
          <w:sz w:val="24"/>
          <w:szCs w:val="24"/>
        </w:rPr>
        <w:t xml:space="preserve">ontent of this </w:t>
      </w:r>
      <w:r w:rsidRPr="007E7A3D">
        <w:rPr>
          <w:rFonts w:ascii="Times New Roman" w:hAnsi="Times New Roman" w:cs="Times New Roman"/>
          <w:b/>
          <w:sz w:val="24"/>
          <w:szCs w:val="24"/>
        </w:rPr>
        <w:t>source</w:t>
      </w:r>
    </w:p>
    <w:p w:rsidR="002D3909" w:rsidRPr="007E7A3D" w:rsidRDefault="00B7151B" w:rsidP="00357CF2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7E7A3D">
        <w:t xml:space="preserve">The source lists and explains six courses </w:t>
      </w:r>
      <w:r w:rsidR="00357CF2" w:rsidRPr="007E7A3D">
        <w:t>offered at Montana</w:t>
      </w:r>
      <w:r w:rsidRPr="007E7A3D">
        <w:t xml:space="preserve"> State University.</w:t>
      </w:r>
      <w:r w:rsidR="003B005E" w:rsidRPr="007E7A3D">
        <w:t xml:space="preserve"> It presents </w:t>
      </w:r>
      <w:r w:rsidR="00B43EBA" w:rsidRPr="007E7A3D">
        <w:t>different</w:t>
      </w:r>
      <w:r w:rsidR="003B005E" w:rsidRPr="007E7A3D">
        <w:t xml:space="preserve"> weights given to </w:t>
      </w:r>
      <w:r w:rsidR="005B61E6" w:rsidRPr="007E7A3D">
        <w:t>different</w:t>
      </w:r>
      <w:r w:rsidR="003B005E" w:rsidRPr="007E7A3D">
        <w:t xml:space="preserve"> </w:t>
      </w:r>
      <w:r w:rsidR="005B61E6" w:rsidRPr="007E7A3D">
        <w:t>courses</w:t>
      </w:r>
      <w:r w:rsidR="003B005E" w:rsidRPr="007E7A3D">
        <w:t xml:space="preserve">, where some courses have one credit factor, while others have three credit factors. For example, </w:t>
      </w:r>
      <w:r w:rsidR="00C233BB" w:rsidRPr="007E7A3D">
        <w:t>Interperso</w:t>
      </w:r>
      <w:r w:rsidR="001C5BD9" w:rsidRPr="007E7A3D">
        <w:t xml:space="preserve">nal Skills in the Workplace </w:t>
      </w:r>
      <w:r w:rsidR="00B43EBA" w:rsidRPr="007E7A3D">
        <w:t>(COMX</w:t>
      </w:r>
      <w:r w:rsidR="00C233BB" w:rsidRPr="007E7A3D">
        <w:t xml:space="preserve"> 102) contain one credit factor, while </w:t>
      </w:r>
      <w:r w:rsidR="00802EBB" w:rsidRPr="007E7A3D">
        <w:t>Professional</w:t>
      </w:r>
      <w:r w:rsidR="00BD1FE1" w:rsidRPr="007E7A3D">
        <w:t xml:space="preserve"> Communication (COMX 222</w:t>
      </w:r>
      <w:r w:rsidR="007E7A3D" w:rsidRPr="007E7A3D">
        <w:t>) contains</w:t>
      </w:r>
      <w:r w:rsidR="00BD1FE1" w:rsidRPr="007E7A3D">
        <w:t xml:space="preserve"> there credit factors</w:t>
      </w:r>
      <w:r w:rsidR="00802EBB" w:rsidRPr="007E7A3D">
        <w:t xml:space="preserve"> (</w:t>
      </w:r>
      <w:r w:rsidR="009E73B3" w:rsidRPr="007E7A3D">
        <w:rPr>
          <w:color w:val="333333"/>
        </w:rPr>
        <w:t>Montana State University, n.d.)</w:t>
      </w:r>
      <w:r w:rsidR="005B61E6" w:rsidRPr="007E7A3D">
        <w:rPr>
          <w:color w:val="333333"/>
        </w:rPr>
        <w:t xml:space="preserve">. However, the </w:t>
      </w:r>
      <w:r w:rsidR="001C5BD9" w:rsidRPr="007E7A3D">
        <w:rPr>
          <w:color w:val="333333"/>
        </w:rPr>
        <w:t>sources do not provide sufficient information about the courses l</w:t>
      </w:r>
      <w:r w:rsidR="00DC1569" w:rsidRPr="007E7A3D">
        <w:rPr>
          <w:color w:val="333333"/>
        </w:rPr>
        <w:t xml:space="preserve">ike the course duration, assessment, and qualifications, which </w:t>
      </w:r>
      <w:r w:rsidR="00DC1569" w:rsidRPr="007E7A3D">
        <w:rPr>
          <w:color w:val="333333"/>
        </w:rPr>
        <w:lastRenderedPageBreak/>
        <w:t xml:space="preserve">may be necessary when going through the </w:t>
      </w:r>
      <w:r w:rsidR="00B43EBA" w:rsidRPr="007E7A3D">
        <w:rPr>
          <w:color w:val="333333"/>
        </w:rPr>
        <w:t>sources</w:t>
      </w:r>
      <w:r w:rsidR="00DC1569" w:rsidRPr="007E7A3D">
        <w:rPr>
          <w:color w:val="333333"/>
        </w:rPr>
        <w:t xml:space="preserve"> before </w:t>
      </w:r>
      <w:r w:rsidR="00357CF2" w:rsidRPr="007E7A3D">
        <w:rPr>
          <w:color w:val="333333"/>
        </w:rPr>
        <w:t>deci</w:t>
      </w:r>
      <w:r w:rsidR="00DC1569" w:rsidRPr="007E7A3D">
        <w:rPr>
          <w:color w:val="333333"/>
        </w:rPr>
        <w:t>ding on</w:t>
      </w:r>
      <w:r w:rsidR="00357CF2" w:rsidRPr="007E7A3D">
        <w:rPr>
          <w:color w:val="333333"/>
        </w:rPr>
        <w:t xml:space="preserve"> what course to take if interested. </w:t>
      </w:r>
    </w:p>
    <w:p w:rsidR="00357CF2" w:rsidRPr="007E7A3D" w:rsidRDefault="00B7151B" w:rsidP="00F5452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7A3D">
        <w:rPr>
          <w:rFonts w:ascii="Times New Roman" w:hAnsi="Times New Roman" w:cs="Times New Roman"/>
          <w:b/>
          <w:sz w:val="24"/>
          <w:szCs w:val="24"/>
        </w:rPr>
        <w:t>Assessment and explanation of the currency of this source</w:t>
      </w:r>
    </w:p>
    <w:p w:rsidR="00EA077B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t>The source does not indicate whe</w:t>
      </w:r>
      <w:r w:rsidRPr="007E7A3D">
        <w:rPr>
          <w:rFonts w:ascii="Times New Roman" w:hAnsi="Times New Roman" w:cs="Times New Roman"/>
          <w:sz w:val="24"/>
          <w:szCs w:val="24"/>
        </w:rPr>
        <w:t xml:space="preserve">n the information 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posted </w:t>
      </w:r>
      <w:r w:rsidR="00300F61" w:rsidRPr="007E7A3D">
        <w:rPr>
          <w:rFonts w:ascii="Times New Roman" w:hAnsi="Times New Roman" w:cs="Times New Roman"/>
          <w:sz w:val="24"/>
          <w:szCs w:val="24"/>
        </w:rPr>
        <w:t>or when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 it has been </w:t>
      </w:r>
      <w:r w:rsidR="00B43EBA" w:rsidRPr="007E7A3D">
        <w:rPr>
          <w:rFonts w:ascii="Times New Roman" w:hAnsi="Times New Roman" w:cs="Times New Roman"/>
          <w:sz w:val="24"/>
          <w:szCs w:val="24"/>
        </w:rPr>
        <w:t>revised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 and the number of </w:t>
      </w:r>
      <w:r w:rsidR="00300F61" w:rsidRPr="007E7A3D">
        <w:rPr>
          <w:rFonts w:ascii="Times New Roman" w:hAnsi="Times New Roman" w:cs="Times New Roman"/>
          <w:sz w:val="24"/>
          <w:szCs w:val="24"/>
        </w:rPr>
        <w:t>times for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 which the information has been updated. It is, therefore, d</w:t>
      </w:r>
      <w:r w:rsidR="00300F61" w:rsidRPr="007E7A3D">
        <w:rPr>
          <w:rFonts w:ascii="Times New Roman" w:hAnsi="Times New Roman" w:cs="Times New Roman"/>
          <w:sz w:val="24"/>
          <w:szCs w:val="24"/>
        </w:rPr>
        <w:t>ifficult to assess the currency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 of the source on this basis</w:t>
      </w:r>
      <w:r w:rsidR="00300F61" w:rsidRPr="007E7A3D">
        <w:rPr>
          <w:rFonts w:ascii="Times New Roman" w:hAnsi="Times New Roman" w:cs="Times New Roman"/>
          <w:sz w:val="24"/>
          <w:szCs w:val="24"/>
        </w:rPr>
        <w:t xml:space="preserve">, as one can’t tell if some information contained is current or </w:t>
      </w:r>
      <w:r w:rsidR="00B43EBA" w:rsidRPr="007E7A3D">
        <w:rPr>
          <w:rFonts w:ascii="Times New Roman" w:hAnsi="Times New Roman" w:cs="Times New Roman"/>
          <w:sz w:val="24"/>
          <w:szCs w:val="24"/>
        </w:rPr>
        <w:t>it’s</w:t>
      </w:r>
      <w:r w:rsidR="00300F61" w:rsidRPr="007E7A3D">
        <w:rPr>
          <w:rFonts w:ascii="Times New Roman" w:hAnsi="Times New Roman" w:cs="Times New Roman"/>
          <w:sz w:val="24"/>
          <w:szCs w:val="24"/>
        </w:rPr>
        <w:t xml:space="preserve"> out of date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300F61" w:rsidRPr="007E7A3D">
        <w:rPr>
          <w:rFonts w:ascii="Times New Roman" w:hAnsi="Times New Roman" w:cs="Times New Roman"/>
          <w:sz w:val="24"/>
          <w:szCs w:val="24"/>
        </w:rPr>
        <w:t>the links</w:t>
      </w:r>
      <w:r w:rsidR="00D5447F" w:rsidRPr="007E7A3D">
        <w:rPr>
          <w:rFonts w:ascii="Times New Roman" w:hAnsi="Times New Roman" w:cs="Times New Roman"/>
          <w:sz w:val="24"/>
          <w:szCs w:val="24"/>
        </w:rPr>
        <w:t xml:space="preserve"> contained in the source are functional.</w:t>
      </w:r>
    </w:p>
    <w:p w:rsidR="00357CF2" w:rsidRPr="007E7A3D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7E7A3D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7E7A3D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7E7A3D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7E7A3D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7E7A3D" w:rsidRDefault="00B7151B" w:rsidP="00EA077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57CF2" w:rsidRPr="007E7A3D" w:rsidRDefault="00B7151B" w:rsidP="007E7A3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5" w:history="1">
        <w:r w:rsidRPr="007E7A3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F44466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lastRenderedPageBreak/>
        <w:br/>
        <w:t>\\</w:t>
      </w:r>
    </w:p>
    <w:p w:rsidR="00AF564C" w:rsidRPr="007E7A3D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  <w:r w:rsidRPr="007E7A3D">
        <w:rPr>
          <w:rFonts w:ascii="Times New Roman" w:hAnsi="Times New Roman" w:cs="Times New Roman"/>
          <w:sz w:val="24"/>
          <w:szCs w:val="24"/>
        </w:rPr>
        <w:br/>
      </w:r>
    </w:p>
    <w:p w:rsidR="002645CE" w:rsidRPr="007E7A3D" w:rsidRDefault="002645CE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564C" w:rsidRPr="007E7A3D" w:rsidRDefault="00AF564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F564C" w:rsidRPr="007E7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F8"/>
    <w:rsid w:val="000F2822"/>
    <w:rsid w:val="000F44D3"/>
    <w:rsid w:val="00100362"/>
    <w:rsid w:val="00101DEC"/>
    <w:rsid w:val="00144368"/>
    <w:rsid w:val="001916C2"/>
    <w:rsid w:val="001A4EC4"/>
    <w:rsid w:val="001C5BD9"/>
    <w:rsid w:val="001F0B98"/>
    <w:rsid w:val="00227D1F"/>
    <w:rsid w:val="002645CE"/>
    <w:rsid w:val="00291F17"/>
    <w:rsid w:val="002D3909"/>
    <w:rsid w:val="00300F61"/>
    <w:rsid w:val="00316B64"/>
    <w:rsid w:val="0035278E"/>
    <w:rsid w:val="00357CF2"/>
    <w:rsid w:val="003B005E"/>
    <w:rsid w:val="003D1BF8"/>
    <w:rsid w:val="003F5001"/>
    <w:rsid w:val="00402BE9"/>
    <w:rsid w:val="00445094"/>
    <w:rsid w:val="004C55A9"/>
    <w:rsid w:val="00501558"/>
    <w:rsid w:val="005310B6"/>
    <w:rsid w:val="00536186"/>
    <w:rsid w:val="00596555"/>
    <w:rsid w:val="005A343F"/>
    <w:rsid w:val="005B30E7"/>
    <w:rsid w:val="005B61E6"/>
    <w:rsid w:val="00611CA3"/>
    <w:rsid w:val="006359B2"/>
    <w:rsid w:val="006447F7"/>
    <w:rsid w:val="00685386"/>
    <w:rsid w:val="00687FAC"/>
    <w:rsid w:val="007E7A3D"/>
    <w:rsid w:val="007F59A3"/>
    <w:rsid w:val="00802EBB"/>
    <w:rsid w:val="00881B6D"/>
    <w:rsid w:val="0089553C"/>
    <w:rsid w:val="00993C34"/>
    <w:rsid w:val="009B53F1"/>
    <w:rsid w:val="009E73B3"/>
    <w:rsid w:val="00AC5ED8"/>
    <w:rsid w:val="00AF564C"/>
    <w:rsid w:val="00B43EBA"/>
    <w:rsid w:val="00B7151B"/>
    <w:rsid w:val="00BD1FE1"/>
    <w:rsid w:val="00BD797C"/>
    <w:rsid w:val="00C141E6"/>
    <w:rsid w:val="00C233BB"/>
    <w:rsid w:val="00C26EF8"/>
    <w:rsid w:val="00CA4BF9"/>
    <w:rsid w:val="00CD033F"/>
    <w:rsid w:val="00D5447F"/>
    <w:rsid w:val="00D82ACA"/>
    <w:rsid w:val="00DC1569"/>
    <w:rsid w:val="00E16F8D"/>
    <w:rsid w:val="00E569BD"/>
    <w:rsid w:val="00E62F00"/>
    <w:rsid w:val="00E66A02"/>
    <w:rsid w:val="00E81DDC"/>
    <w:rsid w:val="00EA077B"/>
    <w:rsid w:val="00F44466"/>
    <w:rsid w:val="00F5452C"/>
    <w:rsid w:val="00F879D2"/>
    <w:rsid w:val="00F91C35"/>
    <w:rsid w:val="00FA0548"/>
    <w:rsid w:val="00FE6EA5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BFB10-6EE6-45B1-A678-62D87D2D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02BE9"/>
    <w:rPr>
      <w:i/>
      <w:iCs/>
    </w:rPr>
  </w:style>
  <w:style w:type="character" w:styleId="Hyperlink">
    <w:name w:val="Hyperlink"/>
    <w:basedOn w:val="DefaultParagraphFont"/>
    <w:uiPriority w:val="99"/>
    <w:unhideWhenUsed/>
    <w:rsid w:val="00291F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E7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atalog.montana.edu/coursedescriptions/comx/" TargetMode="External"/><Relationship Id="rId4" Type="http://schemas.openxmlformats.org/officeDocument/2006/relationships/hyperlink" Target="http://catalog.montana.edu/coursedescriptions/com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charlz</dc:creator>
  <cp:lastModifiedBy>john </cp:lastModifiedBy>
  <cp:revision>3</cp:revision>
  <dcterms:created xsi:type="dcterms:W3CDTF">2019-10-17T21:38:00Z</dcterms:created>
  <dcterms:modified xsi:type="dcterms:W3CDTF">2019-10-17T21:46:00Z</dcterms:modified>
</cp:coreProperties>
</file>